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12F2" w14:textId="77777777" w:rsidR="00E775EB" w:rsidRPr="009026FA" w:rsidRDefault="00E775EB">
      <w:pPr>
        <w:pStyle w:val="Tijeloteksta"/>
        <w:spacing w:before="2"/>
        <w:rPr>
          <w:sz w:val="22"/>
          <w:szCs w:val="22"/>
        </w:rPr>
      </w:pPr>
    </w:p>
    <w:p w14:paraId="4003AD99" w14:textId="77777777" w:rsidR="00E775EB" w:rsidRPr="009026FA" w:rsidRDefault="009F1A83">
      <w:pPr>
        <w:pStyle w:val="Tijeloteksta"/>
        <w:spacing w:line="20" w:lineRule="exact"/>
        <w:ind w:left="116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g">
            <w:drawing>
              <wp:inline distT="0" distB="0" distL="0" distR="0" wp14:anchorId="55ADA52D" wp14:editId="01A698A0">
                <wp:extent cx="2110105" cy="10795"/>
                <wp:effectExtent l="9525" t="0" r="4444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0105" cy="10795"/>
                          <a:chOff x="0" y="0"/>
                          <a:chExt cx="211010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84"/>
                            <a:ext cx="211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>
                                <a:moveTo>
                                  <a:pt x="0" y="0"/>
                                </a:moveTo>
                                <a:lnTo>
                                  <a:pt x="2109904" y="0"/>
                                </a:lnTo>
                              </a:path>
                            </a:pathLst>
                          </a:custGeom>
                          <a:ln w="10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C01B9" id="Group 1" o:spid="_x0000_s1026" style="width:166.15pt;height:.85pt;mso-position-horizontal-relative:char;mso-position-vertical-relative:line" coordsize="211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">
                <v:shape id="Graphic 2" o:spid="_x0000_s1027" style="position:absolute;top:51;width:21101;height:13;visibility:visible;mso-wrap-style:square;v-text-anchor:top" coordsize="211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" path="m,l2109904,e" filled="f" strokeweight=".28803mm">
                  <v:path arrowok="t"/>
                </v:shape>
                <w10:anchorlock/>
              </v:group>
            </w:pict>
          </mc:Fallback>
        </mc:AlternateContent>
      </w:r>
    </w:p>
    <w:p w14:paraId="68279EB2" w14:textId="77777777" w:rsidR="00E775EB" w:rsidRPr="009026FA" w:rsidRDefault="009F1A83">
      <w:pPr>
        <w:ind w:left="1333"/>
      </w:pPr>
      <w:r w:rsidRPr="009026FA">
        <w:t>/</w:t>
      </w:r>
      <w:r w:rsidRPr="009026FA">
        <w:rPr>
          <w:spacing w:val="1"/>
        </w:rPr>
        <w:t xml:space="preserve"> </w:t>
      </w:r>
      <w:r w:rsidRPr="009026FA">
        <w:rPr>
          <w:spacing w:val="-2"/>
        </w:rPr>
        <w:t>tvrtka/</w:t>
      </w:r>
    </w:p>
    <w:p w14:paraId="530003E1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42A1BA30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5170890C" w14:textId="77777777" w:rsidR="00E775EB" w:rsidRPr="009026FA" w:rsidRDefault="009F1A83">
      <w:pPr>
        <w:pStyle w:val="Tijeloteksta"/>
        <w:spacing w:before="25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39ED77" wp14:editId="1C57E90B">
                <wp:simplePos x="0" y="0"/>
                <wp:positionH relativeFrom="page">
                  <wp:posOffset>899464</wp:posOffset>
                </wp:positionH>
                <wp:positionV relativeFrom="paragraph">
                  <wp:posOffset>177374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764A" id="Graphic 3" o:spid="_x0000_s1026" style="position:absolute;margin-left:70.8pt;margin-top:13.9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27vY&#10;D9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93FEEB" wp14:editId="0FA778DB">
                <wp:simplePos x="0" y="0"/>
                <wp:positionH relativeFrom="page">
                  <wp:posOffset>899464</wp:posOffset>
                </wp:positionH>
                <wp:positionV relativeFrom="paragraph">
                  <wp:posOffset>352634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0E4A" id="Graphic 4" o:spid="_x0000_s1026" style="position:absolute;margin-left:70.8pt;margin-top:27.7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1wyL&#10;yd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466161" w14:textId="77777777" w:rsidR="00E775EB" w:rsidRPr="009026FA" w:rsidRDefault="00E775EB">
      <w:pPr>
        <w:pStyle w:val="Tijeloteksta"/>
        <w:spacing w:before="17"/>
        <w:rPr>
          <w:sz w:val="22"/>
          <w:szCs w:val="22"/>
        </w:rPr>
      </w:pPr>
    </w:p>
    <w:p w14:paraId="5812C624" w14:textId="77777777" w:rsidR="00E775EB" w:rsidRPr="009026FA" w:rsidRDefault="009F1A83">
      <w:pPr>
        <w:spacing w:before="3"/>
        <w:ind w:left="1333"/>
      </w:pPr>
      <w:r w:rsidRPr="009026FA">
        <w:rPr>
          <w:spacing w:val="-2"/>
        </w:rPr>
        <w:t>/adresa/</w:t>
      </w:r>
    </w:p>
    <w:p w14:paraId="63482F3D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63492108" w14:textId="77777777" w:rsidR="00E775EB" w:rsidRPr="009026FA" w:rsidRDefault="009F1A83">
      <w:pPr>
        <w:pStyle w:val="Tijeloteksta"/>
        <w:spacing w:before="198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D42A39" wp14:editId="34649D2E">
                <wp:simplePos x="0" y="0"/>
                <wp:positionH relativeFrom="page">
                  <wp:posOffset>899464</wp:posOffset>
                </wp:positionH>
                <wp:positionV relativeFrom="paragraph">
                  <wp:posOffset>287506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A382" id="Graphic 5" o:spid="_x0000_s1026" style="position:absolute;margin-left:70.8pt;margin-top:22.6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poOt&#10;Zt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7852300" w14:textId="77777777" w:rsidR="00E775EB" w:rsidRPr="009026FA" w:rsidRDefault="009F1A83">
      <w:pPr>
        <w:spacing w:before="3"/>
        <w:ind w:left="1556"/>
      </w:pPr>
      <w:r w:rsidRPr="009026FA">
        <w:rPr>
          <w:spacing w:val="-2"/>
        </w:rPr>
        <w:t>/OIB/</w:t>
      </w:r>
    </w:p>
    <w:p w14:paraId="199C6A7A" w14:textId="77777777" w:rsidR="00E775EB" w:rsidRPr="009026FA" w:rsidRDefault="00E775EB">
      <w:pPr>
        <w:pStyle w:val="Tijeloteksta"/>
        <w:spacing w:before="1"/>
        <w:rPr>
          <w:sz w:val="22"/>
          <w:szCs w:val="22"/>
        </w:rPr>
      </w:pPr>
    </w:p>
    <w:p w14:paraId="20AD9BFF" w14:textId="14C2BDE7" w:rsidR="00E775EB" w:rsidRPr="009026FA" w:rsidRDefault="009F1A83">
      <w:pPr>
        <w:pStyle w:val="Naslov"/>
        <w:rPr>
          <w:sz w:val="22"/>
          <w:szCs w:val="22"/>
        </w:rPr>
      </w:pPr>
      <w:r w:rsidRPr="009026FA">
        <w:rPr>
          <w:sz w:val="22"/>
          <w:szCs w:val="22"/>
        </w:rPr>
        <w:t>IZJAVA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NEKAŽNJAVANJU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–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PRILOG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II</w:t>
      </w:r>
      <w:r w:rsidR="00106B14">
        <w:rPr>
          <w:spacing w:val="-5"/>
          <w:sz w:val="22"/>
          <w:szCs w:val="22"/>
        </w:rPr>
        <w:t>I</w:t>
      </w:r>
    </w:p>
    <w:p w14:paraId="3F4638AA" w14:textId="77777777" w:rsidR="00E775EB" w:rsidRPr="009026FA" w:rsidRDefault="00E775EB">
      <w:pPr>
        <w:pStyle w:val="Tijeloteksta"/>
        <w:spacing w:before="272"/>
        <w:rPr>
          <w:b/>
          <w:sz w:val="22"/>
          <w:szCs w:val="22"/>
        </w:rPr>
      </w:pPr>
    </w:p>
    <w:p w14:paraId="03F89FFD" w14:textId="77777777" w:rsidR="00E775EB" w:rsidRPr="009026FA" w:rsidRDefault="009F1A83">
      <w:pPr>
        <w:pStyle w:val="Tijeloteksta"/>
        <w:tabs>
          <w:tab w:val="left" w:pos="5218"/>
        </w:tabs>
        <w:ind w:left="116" w:right="115"/>
        <w:jc w:val="both"/>
        <w:rPr>
          <w:sz w:val="22"/>
          <w:szCs w:val="22"/>
        </w:rPr>
      </w:pPr>
      <w:r w:rsidRPr="009026FA">
        <w:rPr>
          <w:sz w:val="22"/>
          <w:szCs w:val="22"/>
        </w:rPr>
        <w:t>Ja</w:t>
      </w:r>
      <w:r w:rsidRPr="009026FA">
        <w:rPr>
          <w:spacing w:val="104"/>
          <w:sz w:val="22"/>
          <w:szCs w:val="22"/>
        </w:rPr>
        <w:t xml:space="preserve">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 xml:space="preserve"> direktor/vlasnik i zakonski zastupnik izjavljujem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pod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kaznenom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materijalnom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odgovornošću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za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mene,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3"/>
          <w:w w:val="150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za</w:t>
      </w:r>
    </w:p>
    <w:p w14:paraId="741E524C" w14:textId="77777777" w:rsidR="00E775EB" w:rsidRPr="009026FA" w:rsidRDefault="009F1A83">
      <w:pPr>
        <w:pStyle w:val="Tijeloteksta"/>
        <w:tabs>
          <w:tab w:val="left" w:pos="3957"/>
        </w:tabs>
        <w:ind w:left="116" w:right="112"/>
        <w:jc w:val="both"/>
        <w:rPr>
          <w:sz w:val="22"/>
          <w:szCs w:val="22"/>
        </w:rPr>
      </w:pP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ne postoje uvjeti za isključenje iz postupka javne nabave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navedeni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čl.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251. Zakona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javnoj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nabavi (NN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broj: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120/16),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odnosno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meni,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a niti gospodarskom subjektu nije izrečena pravomoćna osuđujuća presuda za jedno ili više kaznenih dijela:</w:t>
      </w:r>
    </w:p>
    <w:p w14:paraId="4A481FF3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55"/>
        </w:tabs>
        <w:ind w:firstLine="0"/>
        <w:jc w:val="both"/>
      </w:pPr>
      <w:r w:rsidRPr="009026FA">
        <w:t>prijevara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5"/>
        </w:rPr>
        <w:t xml:space="preserve"> </w:t>
      </w:r>
      <w:r w:rsidRPr="009026FA">
        <w:t>236.),</w:t>
      </w:r>
      <w:r w:rsidRPr="009026FA">
        <w:rPr>
          <w:spacing w:val="-7"/>
        </w:rPr>
        <w:t xml:space="preserve"> </w:t>
      </w:r>
      <w:r w:rsidRPr="009026FA">
        <w:t>prijevara</w:t>
      </w:r>
      <w:r w:rsidRPr="009026FA">
        <w:rPr>
          <w:spacing w:val="-8"/>
        </w:rPr>
        <w:t xml:space="preserve"> </w:t>
      </w:r>
      <w:r w:rsidRPr="009026FA">
        <w:t>u</w:t>
      </w:r>
      <w:r w:rsidRPr="009026FA">
        <w:rPr>
          <w:spacing w:val="-3"/>
        </w:rPr>
        <w:t xml:space="preserve"> </w:t>
      </w:r>
      <w:r w:rsidRPr="009026FA">
        <w:t>gospodarskom</w:t>
      </w:r>
      <w:r w:rsidRPr="009026FA">
        <w:rPr>
          <w:spacing w:val="-7"/>
        </w:rPr>
        <w:t xml:space="preserve"> </w:t>
      </w:r>
      <w:r w:rsidRPr="009026FA">
        <w:t>poslovanju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7"/>
        </w:rPr>
        <w:t xml:space="preserve"> </w:t>
      </w:r>
      <w:r w:rsidRPr="009026FA">
        <w:t>247.),</w:t>
      </w:r>
      <w:r w:rsidRPr="009026FA">
        <w:rPr>
          <w:spacing w:val="-8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8"/>
        </w:rPr>
        <w:t xml:space="preserve"> </w:t>
      </w:r>
      <w:r w:rsidRPr="009026FA">
        <w:t>u gospodarskom poslovanju (članak 252.), davanje mita u gospodarskom poslovanju (članak 253.), zlouporaba</w:t>
      </w:r>
      <w:r w:rsidRPr="009026FA">
        <w:rPr>
          <w:spacing w:val="-1"/>
        </w:rPr>
        <w:t xml:space="preserve"> </w:t>
      </w:r>
      <w:r w:rsidRPr="009026FA">
        <w:t>u postupku javne</w:t>
      </w:r>
      <w:r w:rsidRPr="009026FA">
        <w:rPr>
          <w:spacing w:val="-2"/>
        </w:rPr>
        <w:t xml:space="preserve"> </w:t>
      </w:r>
      <w:r w:rsidRPr="009026FA">
        <w:t>nabave (članak 254.), utaja poreza ili carine</w:t>
      </w:r>
      <w:r w:rsidRPr="009026FA">
        <w:rPr>
          <w:spacing w:val="-1"/>
        </w:rPr>
        <w:t xml:space="preserve"> </w:t>
      </w:r>
      <w:r w:rsidRPr="009026FA">
        <w:t>(članak 256.), subvencijska</w:t>
      </w:r>
      <w:r w:rsidRPr="009026FA">
        <w:rPr>
          <w:spacing w:val="-1"/>
        </w:rPr>
        <w:t xml:space="preserve"> </w:t>
      </w:r>
      <w:r w:rsidRPr="009026FA">
        <w:t>prijevara</w:t>
      </w:r>
      <w:r w:rsidRPr="009026FA">
        <w:rPr>
          <w:spacing w:val="-2"/>
        </w:rPr>
        <w:t xml:space="preserve"> </w:t>
      </w:r>
      <w:r w:rsidRPr="009026FA">
        <w:t>(članak 258.), pranje</w:t>
      </w:r>
      <w:r w:rsidRPr="009026FA">
        <w:rPr>
          <w:spacing w:val="-1"/>
        </w:rPr>
        <w:t xml:space="preserve"> </w:t>
      </w:r>
      <w:r w:rsidRPr="009026FA">
        <w:t>novca (članak 265.),</w:t>
      </w:r>
      <w:r w:rsidRPr="009026FA">
        <w:rPr>
          <w:spacing w:val="-1"/>
        </w:rPr>
        <w:t xml:space="preserve"> </w:t>
      </w:r>
      <w:r w:rsidRPr="009026FA">
        <w:t>zlouporaba</w:t>
      </w:r>
      <w:r w:rsidRPr="009026FA">
        <w:rPr>
          <w:spacing w:val="-1"/>
        </w:rPr>
        <w:t xml:space="preserve"> </w:t>
      </w:r>
      <w:r w:rsidRPr="009026FA">
        <w:t>položaja</w:t>
      </w:r>
      <w:r w:rsidRPr="009026FA">
        <w:rPr>
          <w:spacing w:val="-1"/>
        </w:rPr>
        <w:t xml:space="preserve"> </w:t>
      </w:r>
      <w:r w:rsidRPr="009026FA">
        <w:t>i ovlasti (članak</w:t>
      </w:r>
      <w:r w:rsidRPr="009026FA">
        <w:rPr>
          <w:spacing w:val="-15"/>
        </w:rPr>
        <w:t xml:space="preserve"> </w:t>
      </w:r>
      <w:r w:rsidRPr="009026FA">
        <w:t>291.),</w:t>
      </w:r>
      <w:r w:rsidRPr="009026FA">
        <w:rPr>
          <w:spacing w:val="-15"/>
        </w:rPr>
        <w:t xml:space="preserve"> </w:t>
      </w:r>
      <w:r w:rsidRPr="009026FA">
        <w:t>nezakonito</w:t>
      </w:r>
      <w:r w:rsidRPr="009026FA">
        <w:rPr>
          <w:spacing w:val="-15"/>
        </w:rPr>
        <w:t xml:space="preserve"> </w:t>
      </w:r>
      <w:r w:rsidRPr="009026FA">
        <w:t>pogodovanje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292.),</w:t>
      </w:r>
      <w:r w:rsidRPr="009026FA">
        <w:rPr>
          <w:spacing w:val="-15"/>
        </w:rPr>
        <w:t xml:space="preserve"> </w:t>
      </w:r>
      <w:r w:rsidRPr="009026FA">
        <w:t>primanje</w:t>
      </w:r>
      <w:r w:rsidRPr="009026FA">
        <w:rPr>
          <w:spacing w:val="-15"/>
        </w:rPr>
        <w:t xml:space="preserve"> </w:t>
      </w:r>
      <w:r w:rsidRPr="009026FA">
        <w:t>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4"/>
        </w:rPr>
        <w:t xml:space="preserve"> </w:t>
      </w:r>
      <w:r w:rsidRPr="009026FA">
        <w:t>293.),</w:t>
      </w:r>
      <w:r w:rsidRPr="009026FA">
        <w:rPr>
          <w:spacing w:val="-14"/>
        </w:rPr>
        <w:t xml:space="preserve"> </w:t>
      </w:r>
      <w:r w:rsidRPr="009026FA">
        <w:t>davanje</w:t>
      </w:r>
      <w:r w:rsidRPr="009026FA">
        <w:rPr>
          <w:spacing w:val="-15"/>
        </w:rPr>
        <w:t xml:space="preserve"> </w:t>
      </w:r>
      <w:r w:rsidRPr="009026FA">
        <w:t>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14:paraId="4BFE8E4F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95"/>
        </w:tabs>
        <w:spacing w:before="1"/>
        <w:ind w:right="114" w:firstLine="0"/>
        <w:jc w:val="both"/>
      </w:pPr>
      <w:r w:rsidRPr="009026FA"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položaja</w:t>
      </w:r>
      <w:r w:rsidRPr="009026FA">
        <w:rPr>
          <w:spacing w:val="-15"/>
        </w:rPr>
        <w:t xml:space="preserve"> </w:t>
      </w:r>
      <w:r w:rsidRPr="009026FA">
        <w:t>i</w:t>
      </w:r>
      <w:r w:rsidRPr="009026FA">
        <w:rPr>
          <w:spacing w:val="-15"/>
        </w:rPr>
        <w:t xml:space="preserve"> </w:t>
      </w:r>
      <w:r w:rsidRPr="009026FA">
        <w:t>ovlasti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337.),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obavljanja</w:t>
      </w:r>
      <w:r w:rsidRPr="009026FA">
        <w:rPr>
          <w:spacing w:val="-15"/>
        </w:rPr>
        <w:t xml:space="preserve"> </w:t>
      </w:r>
      <w:r w:rsidRPr="009026FA">
        <w:t>dužnosti</w:t>
      </w:r>
      <w:r w:rsidRPr="009026FA">
        <w:rPr>
          <w:spacing w:val="-15"/>
        </w:rPr>
        <w:t xml:space="preserve"> </w:t>
      </w:r>
      <w:r w:rsidRPr="009026FA">
        <w:t>državne</w:t>
      </w:r>
      <w:r w:rsidRPr="009026FA">
        <w:rPr>
          <w:spacing w:val="-15"/>
        </w:rPr>
        <w:t xml:space="preserve"> </w:t>
      </w:r>
      <w:r w:rsidRPr="009026FA">
        <w:t>vlasti (članak</w:t>
      </w:r>
      <w:r w:rsidRPr="009026FA">
        <w:rPr>
          <w:spacing w:val="-6"/>
        </w:rPr>
        <w:t xml:space="preserve"> </w:t>
      </w:r>
      <w:r w:rsidRPr="009026FA">
        <w:t>338.),</w:t>
      </w:r>
      <w:r w:rsidRPr="009026FA">
        <w:rPr>
          <w:spacing w:val="-6"/>
        </w:rPr>
        <w:t xml:space="preserve"> </w:t>
      </w:r>
      <w:r w:rsidRPr="009026FA">
        <w:t>protuzakonito</w:t>
      </w:r>
      <w:r w:rsidRPr="009026FA">
        <w:rPr>
          <w:spacing w:val="-6"/>
        </w:rPr>
        <w:t xml:space="preserve"> </w:t>
      </w:r>
      <w:r w:rsidRPr="009026FA">
        <w:t>posredovanje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343.),</w:t>
      </w:r>
      <w:r w:rsidRPr="009026FA">
        <w:rPr>
          <w:spacing w:val="-6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347.)</w:t>
      </w:r>
      <w:r w:rsidRPr="009026FA">
        <w:rPr>
          <w:spacing w:val="-7"/>
        </w:rPr>
        <w:t xml:space="preserve"> </w:t>
      </w:r>
      <w:r w:rsidRPr="009026FA">
        <w:t>i</w:t>
      </w:r>
      <w:r w:rsidRPr="009026FA">
        <w:rPr>
          <w:spacing w:val="-5"/>
        </w:rPr>
        <w:t xml:space="preserve"> </w:t>
      </w:r>
      <w:r w:rsidRPr="009026FA">
        <w:t>davanje 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3"/>
        </w:rPr>
        <w:t xml:space="preserve"> </w:t>
      </w:r>
      <w:r w:rsidRPr="009026FA">
        <w:t>348.)</w:t>
      </w:r>
      <w:r w:rsidRPr="009026FA">
        <w:rPr>
          <w:spacing w:val="-14"/>
        </w:rPr>
        <w:t xml:space="preserve"> </w:t>
      </w:r>
      <w:r w:rsidRPr="009026FA">
        <w:t>iz</w:t>
      </w:r>
      <w:r w:rsidRPr="009026FA">
        <w:rPr>
          <w:spacing w:val="-14"/>
        </w:rPr>
        <w:t xml:space="preserve"> </w:t>
      </w:r>
      <w:r w:rsidRPr="009026FA">
        <w:t>Kaznenog</w:t>
      </w:r>
      <w:r w:rsidRPr="009026FA">
        <w:rPr>
          <w:spacing w:val="-15"/>
        </w:rPr>
        <w:t xml:space="preserve"> </w:t>
      </w:r>
      <w:r w:rsidRPr="009026FA">
        <w:t>zakona</w:t>
      </w:r>
      <w:r w:rsidRPr="009026FA">
        <w:rPr>
          <w:spacing w:val="-14"/>
        </w:rPr>
        <w:t xml:space="preserve"> </w:t>
      </w:r>
      <w:r w:rsidRPr="009026FA">
        <w:t>(»Narodne</w:t>
      </w:r>
      <w:r w:rsidRPr="009026FA">
        <w:rPr>
          <w:spacing w:val="-15"/>
        </w:rPr>
        <w:t xml:space="preserve"> </w:t>
      </w:r>
      <w:r w:rsidRPr="009026FA">
        <w:t>novine«,</w:t>
      </w:r>
      <w:r w:rsidRPr="009026FA">
        <w:rPr>
          <w:spacing w:val="-13"/>
        </w:rPr>
        <w:t xml:space="preserve"> </w:t>
      </w:r>
      <w:r w:rsidRPr="009026FA">
        <w:t>br.</w:t>
      </w:r>
      <w:r w:rsidRPr="009026FA">
        <w:rPr>
          <w:spacing w:val="-15"/>
        </w:rPr>
        <w:t xml:space="preserve"> </w:t>
      </w:r>
      <w:r w:rsidRPr="009026FA">
        <w:t>110/97.,</w:t>
      </w:r>
      <w:r w:rsidRPr="009026FA">
        <w:rPr>
          <w:spacing w:val="-13"/>
        </w:rPr>
        <w:t xml:space="preserve"> </w:t>
      </w:r>
      <w:r w:rsidRPr="009026FA">
        <w:t>27/98.,</w:t>
      </w:r>
      <w:r w:rsidRPr="009026FA">
        <w:rPr>
          <w:spacing w:val="-15"/>
        </w:rPr>
        <w:t xml:space="preserve"> </w:t>
      </w:r>
      <w:r w:rsidRPr="009026FA">
        <w:t>50/00.,</w:t>
      </w:r>
      <w:r w:rsidRPr="009026FA">
        <w:rPr>
          <w:spacing w:val="-15"/>
        </w:rPr>
        <w:t xml:space="preserve"> </w:t>
      </w:r>
      <w:r w:rsidRPr="009026FA">
        <w:t>129/00., 51/01., 111/03., 190/03., 105/04., 84/05., 71/06., 110/07., 152/08., 57/11., 77/11. i 143/12.).</w:t>
      </w:r>
    </w:p>
    <w:p w14:paraId="7FA64F27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A377EE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E0D62BA" w14:textId="77777777" w:rsidR="00E775EB" w:rsidRPr="009026FA" w:rsidRDefault="009F1A83">
      <w:pPr>
        <w:pStyle w:val="Tijeloteksta"/>
        <w:tabs>
          <w:tab w:val="left" w:pos="2149"/>
          <w:tab w:val="left" w:pos="4337"/>
        </w:tabs>
        <w:ind w:left="116"/>
        <w:jc w:val="both"/>
        <w:rPr>
          <w:sz w:val="22"/>
          <w:szCs w:val="22"/>
        </w:rPr>
      </w:pPr>
      <w:r w:rsidRPr="009026FA">
        <w:rPr>
          <w:sz w:val="22"/>
          <w:szCs w:val="22"/>
        </w:rPr>
        <w:t xml:space="preserve">U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,</w:t>
      </w:r>
      <w:r w:rsidRPr="009026FA">
        <w:rPr>
          <w:spacing w:val="72"/>
          <w:sz w:val="22"/>
          <w:szCs w:val="22"/>
        </w:rPr>
        <w:t xml:space="preserve"> </w:t>
      </w:r>
      <w:r w:rsidRPr="009026FA">
        <w:rPr>
          <w:sz w:val="22"/>
          <w:szCs w:val="22"/>
        </w:rPr>
        <w:t xml:space="preserve">dana </w:t>
      </w:r>
      <w:r w:rsidRPr="009026FA">
        <w:rPr>
          <w:sz w:val="22"/>
          <w:szCs w:val="22"/>
          <w:u w:val="single"/>
        </w:rPr>
        <w:tab/>
      </w:r>
    </w:p>
    <w:p w14:paraId="5291537C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C3C94B0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B20F935" w14:textId="77777777" w:rsidR="00E775EB" w:rsidRPr="009026FA" w:rsidRDefault="009F1A83">
      <w:pPr>
        <w:pStyle w:val="Tijeloteksta"/>
        <w:ind w:right="1177"/>
        <w:jc w:val="right"/>
        <w:rPr>
          <w:sz w:val="22"/>
          <w:szCs w:val="22"/>
        </w:rPr>
      </w:pPr>
      <w:r w:rsidRPr="009026FA">
        <w:rPr>
          <w:spacing w:val="-2"/>
          <w:sz w:val="22"/>
          <w:szCs w:val="22"/>
        </w:rPr>
        <w:t>Direktor/vlasnik:</w:t>
      </w:r>
    </w:p>
    <w:p w14:paraId="2B0534DB" w14:textId="77777777" w:rsidR="00E775EB" w:rsidRPr="009026FA" w:rsidRDefault="00E775EB">
      <w:pPr>
        <w:pStyle w:val="Tijeloteksta"/>
        <w:spacing w:before="3"/>
        <w:rPr>
          <w:sz w:val="22"/>
          <w:szCs w:val="22"/>
        </w:rPr>
      </w:pPr>
    </w:p>
    <w:p w14:paraId="01C97DCB" w14:textId="77777777" w:rsidR="00E775EB" w:rsidRPr="009026FA" w:rsidRDefault="00E775EB">
      <w:pPr>
        <w:sectPr w:rsidR="00E775EB" w:rsidRPr="009026FA" w:rsidSect="009026FA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9EB8C1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4C6B3DA8" w14:textId="77777777" w:rsidR="00E775EB" w:rsidRPr="009026FA" w:rsidRDefault="00E775EB">
      <w:pPr>
        <w:pStyle w:val="Tijeloteksta"/>
        <w:spacing w:before="94"/>
        <w:rPr>
          <w:sz w:val="22"/>
          <w:szCs w:val="22"/>
        </w:rPr>
      </w:pPr>
    </w:p>
    <w:p w14:paraId="49292FF2" w14:textId="77777777" w:rsidR="00E775EB" w:rsidRPr="009026FA" w:rsidRDefault="009F1A83">
      <w:pPr>
        <w:ind w:left="116"/>
        <w:rPr>
          <w:b/>
          <w:i/>
        </w:rPr>
      </w:pPr>
      <w:r w:rsidRPr="009026FA">
        <w:rPr>
          <w:b/>
          <w:i/>
          <w:spacing w:val="-2"/>
        </w:rPr>
        <w:t>Napomene:</w:t>
      </w:r>
    </w:p>
    <w:p w14:paraId="4C212F8E" w14:textId="77777777" w:rsidR="00E775EB" w:rsidRPr="009026FA" w:rsidRDefault="009F1A83">
      <w:pPr>
        <w:pStyle w:val="Tijeloteksta"/>
        <w:tabs>
          <w:tab w:val="left" w:pos="2240"/>
          <w:tab w:val="left" w:pos="5055"/>
        </w:tabs>
        <w:spacing w:before="90"/>
        <w:ind w:left="116"/>
        <w:rPr>
          <w:sz w:val="22"/>
          <w:szCs w:val="22"/>
        </w:rPr>
      </w:pPr>
      <w:r w:rsidRPr="009026FA">
        <w:rPr>
          <w:sz w:val="22"/>
          <w:szCs w:val="22"/>
        </w:rPr>
        <w:br w:type="column"/>
      </w:r>
      <w:r w:rsidRPr="009026FA">
        <w:rPr>
          <w:spacing w:val="-4"/>
          <w:sz w:val="22"/>
          <w:szCs w:val="22"/>
        </w:rPr>
        <w:t>M.P.</w:t>
      </w:r>
      <w:r w:rsidRPr="009026FA">
        <w:rPr>
          <w:sz w:val="22"/>
          <w:szCs w:val="22"/>
        </w:rPr>
        <w:tab/>
      </w:r>
      <w:r w:rsidRPr="009026FA">
        <w:rPr>
          <w:sz w:val="22"/>
          <w:szCs w:val="22"/>
          <w:u w:val="single"/>
        </w:rPr>
        <w:tab/>
      </w:r>
    </w:p>
    <w:p w14:paraId="302A2FDB" w14:textId="77777777" w:rsidR="00E775EB" w:rsidRPr="009026FA" w:rsidRDefault="009F1A83">
      <w:pPr>
        <w:pStyle w:val="Tijeloteksta"/>
        <w:ind w:left="2948"/>
        <w:rPr>
          <w:sz w:val="22"/>
          <w:szCs w:val="22"/>
        </w:rPr>
      </w:pPr>
      <w:r w:rsidRPr="009026FA">
        <w:rPr>
          <w:sz w:val="22"/>
          <w:szCs w:val="22"/>
        </w:rPr>
        <w:t>Ime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-2"/>
          <w:sz w:val="22"/>
          <w:szCs w:val="22"/>
        </w:rPr>
        <w:t xml:space="preserve"> prezime, potpis</w:t>
      </w:r>
    </w:p>
    <w:p w14:paraId="5D7AB328" w14:textId="77777777" w:rsidR="00E775EB" w:rsidRPr="009026FA" w:rsidRDefault="00E775EB">
      <w:pPr>
        <w:sectPr w:rsidR="00E775EB" w:rsidRPr="009026FA">
          <w:type w:val="continuous"/>
          <w:pgSz w:w="11910" w:h="16840"/>
          <w:pgMar w:top="1900" w:right="1300" w:bottom="280" w:left="1300" w:header="720" w:footer="720" w:gutter="0"/>
          <w:cols w:num="2" w:space="720" w:equalWidth="0">
            <w:col w:w="1304" w:space="2236"/>
            <w:col w:w="5770"/>
          </w:cols>
        </w:sectPr>
      </w:pPr>
    </w:p>
    <w:p w14:paraId="4737F420" w14:textId="77777777" w:rsidR="00E775EB" w:rsidRPr="009026FA" w:rsidRDefault="009F1A83">
      <w:pPr>
        <w:spacing w:before="272"/>
        <w:ind w:left="116" w:right="119"/>
        <w:rPr>
          <w:i/>
        </w:rPr>
      </w:pPr>
      <w:r w:rsidRPr="009026FA">
        <w:rPr>
          <w:i/>
        </w:rPr>
        <w:t>Izjavu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NIJE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POTREBNO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OVJERITI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od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strane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javnog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bilježnika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nadležne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sudske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upravne vlasti ili nadležnog strukovnog ili trgovinskog tijela.</w:t>
      </w:r>
    </w:p>
    <w:p w14:paraId="489D4D5C" w14:textId="77777777" w:rsidR="00E775EB" w:rsidRPr="009026FA" w:rsidRDefault="009F1A83">
      <w:pPr>
        <w:ind w:left="116"/>
        <w:rPr>
          <w:i/>
        </w:rPr>
      </w:pPr>
      <w:r w:rsidRPr="009026FA">
        <w:rPr>
          <w:i/>
        </w:rPr>
        <w:t>Ako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gospodarski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subjekt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zastupaju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zajednički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dvije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ovlaštene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osobe,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a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pojedinačno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samostalno, izjavu daju obje ovlaštene osobe</w:t>
      </w:r>
    </w:p>
    <w:sectPr w:rsidR="00E775EB" w:rsidRPr="009026FA">
      <w:type w:val="continuous"/>
      <w:pgSz w:w="11910" w:h="16840"/>
      <w:pgMar w:top="1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7A9"/>
    <w:multiLevelType w:val="hybridMultilevel"/>
    <w:tmpl w:val="028C1A72"/>
    <w:lvl w:ilvl="0" w:tplc="D5884328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A9D87526">
      <w:numFmt w:val="bullet"/>
      <w:lvlText w:val="•"/>
      <w:lvlJc w:val="left"/>
      <w:pPr>
        <w:ind w:left="1038" w:hanging="240"/>
      </w:pPr>
      <w:rPr>
        <w:rFonts w:hint="default"/>
        <w:lang w:val="hr-HR" w:eastAsia="en-US" w:bidi="ar-SA"/>
      </w:rPr>
    </w:lvl>
    <w:lvl w:ilvl="2" w:tplc="9B745EAC">
      <w:numFmt w:val="bullet"/>
      <w:lvlText w:val="•"/>
      <w:lvlJc w:val="left"/>
      <w:pPr>
        <w:ind w:left="1957" w:hanging="240"/>
      </w:pPr>
      <w:rPr>
        <w:rFonts w:hint="default"/>
        <w:lang w:val="hr-HR" w:eastAsia="en-US" w:bidi="ar-SA"/>
      </w:rPr>
    </w:lvl>
    <w:lvl w:ilvl="3" w:tplc="5B16C4FC">
      <w:numFmt w:val="bullet"/>
      <w:lvlText w:val="•"/>
      <w:lvlJc w:val="left"/>
      <w:pPr>
        <w:ind w:left="2875" w:hanging="240"/>
      </w:pPr>
      <w:rPr>
        <w:rFonts w:hint="default"/>
        <w:lang w:val="hr-HR" w:eastAsia="en-US" w:bidi="ar-SA"/>
      </w:rPr>
    </w:lvl>
    <w:lvl w:ilvl="4" w:tplc="6AD25AA6">
      <w:numFmt w:val="bullet"/>
      <w:lvlText w:val="•"/>
      <w:lvlJc w:val="left"/>
      <w:pPr>
        <w:ind w:left="3794" w:hanging="240"/>
      </w:pPr>
      <w:rPr>
        <w:rFonts w:hint="default"/>
        <w:lang w:val="hr-HR" w:eastAsia="en-US" w:bidi="ar-SA"/>
      </w:rPr>
    </w:lvl>
    <w:lvl w:ilvl="5" w:tplc="F7E00998">
      <w:numFmt w:val="bullet"/>
      <w:lvlText w:val="•"/>
      <w:lvlJc w:val="left"/>
      <w:pPr>
        <w:ind w:left="4713" w:hanging="240"/>
      </w:pPr>
      <w:rPr>
        <w:rFonts w:hint="default"/>
        <w:lang w:val="hr-HR" w:eastAsia="en-US" w:bidi="ar-SA"/>
      </w:rPr>
    </w:lvl>
    <w:lvl w:ilvl="6" w:tplc="76287134">
      <w:numFmt w:val="bullet"/>
      <w:lvlText w:val="•"/>
      <w:lvlJc w:val="left"/>
      <w:pPr>
        <w:ind w:left="5631" w:hanging="240"/>
      </w:pPr>
      <w:rPr>
        <w:rFonts w:hint="default"/>
        <w:lang w:val="hr-HR" w:eastAsia="en-US" w:bidi="ar-SA"/>
      </w:rPr>
    </w:lvl>
    <w:lvl w:ilvl="7" w:tplc="34D8D3E6">
      <w:numFmt w:val="bullet"/>
      <w:lvlText w:val="•"/>
      <w:lvlJc w:val="left"/>
      <w:pPr>
        <w:ind w:left="6550" w:hanging="240"/>
      </w:pPr>
      <w:rPr>
        <w:rFonts w:hint="default"/>
        <w:lang w:val="hr-HR" w:eastAsia="en-US" w:bidi="ar-SA"/>
      </w:rPr>
    </w:lvl>
    <w:lvl w:ilvl="8" w:tplc="9C46D1F2">
      <w:numFmt w:val="bullet"/>
      <w:lvlText w:val="•"/>
      <w:lvlJc w:val="left"/>
      <w:pPr>
        <w:ind w:left="7469" w:hanging="240"/>
      </w:pPr>
      <w:rPr>
        <w:rFonts w:hint="default"/>
        <w:lang w:val="hr-HR" w:eastAsia="en-US" w:bidi="ar-SA"/>
      </w:rPr>
    </w:lvl>
  </w:abstractNum>
  <w:num w:numId="1" w16cid:durableId="17292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B"/>
    <w:rsid w:val="00106B14"/>
    <w:rsid w:val="004F0C40"/>
    <w:rsid w:val="009026FA"/>
    <w:rsid w:val="009F1A83"/>
    <w:rsid w:val="00A70334"/>
    <w:rsid w:val="00E775EB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2FD"/>
  <w15:docId w15:val="{E489E80E-C0E2-4CF8-9A3D-D0025A7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 Mikić</dc:creator>
  <cp:lastModifiedBy>Mario Klapsa</cp:lastModifiedBy>
  <cp:revision>3</cp:revision>
  <cp:lastPrinted>2024-09-27T05:43:00Z</cp:lastPrinted>
  <dcterms:created xsi:type="dcterms:W3CDTF">2024-10-31T09:34:00Z</dcterms:created>
  <dcterms:modified xsi:type="dcterms:W3CDTF">2024-10-31T09:48:00Z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